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AF3C" w14:textId="60274CCA" w:rsidR="000F4E77" w:rsidRDefault="009A3EDA" w:rsidP="000F4E77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FY2</w:t>
      </w:r>
      <w:r w:rsidR="00002C20">
        <w:rPr>
          <w:rFonts w:ascii="Times New Roman" w:hAnsi="Times New Roman" w:cs="Times New Roman"/>
          <w:b/>
          <w:smallCaps/>
          <w:sz w:val="24"/>
          <w:szCs w:val="24"/>
        </w:rPr>
        <w:t>5</w:t>
      </w:r>
      <w:r>
        <w:rPr>
          <w:rFonts w:ascii="Times New Roman" w:hAnsi="Times New Roman" w:cs="Times New Roman"/>
          <w:b/>
          <w:smallCaps/>
          <w:sz w:val="24"/>
          <w:szCs w:val="24"/>
        </w:rPr>
        <w:t>-2</w:t>
      </w:r>
      <w:r w:rsidR="00002C20">
        <w:rPr>
          <w:rFonts w:ascii="Times New Roman" w:hAnsi="Times New Roman" w:cs="Times New Roman"/>
          <w:b/>
          <w:smallCaps/>
          <w:sz w:val="24"/>
          <w:szCs w:val="24"/>
        </w:rPr>
        <w:t>6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Capital Budget</w:t>
      </w:r>
    </w:p>
    <w:p w14:paraId="069794C0" w14:textId="77777777" w:rsidR="000F4E77" w:rsidRPr="00C46D66" w:rsidRDefault="000F4E77" w:rsidP="000F4E77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46D66">
        <w:rPr>
          <w:rFonts w:ascii="Times New Roman" w:hAnsi="Times New Roman" w:cs="Times New Roman"/>
          <w:b/>
          <w:smallCaps/>
          <w:sz w:val="24"/>
          <w:szCs w:val="24"/>
        </w:rPr>
        <w:t>Project Information</w:t>
      </w:r>
    </w:p>
    <w:p w14:paraId="00323849" w14:textId="77777777" w:rsidR="009736B6" w:rsidRDefault="000F4E77" w:rsidP="000F4E77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46D66">
        <w:rPr>
          <w:rFonts w:ascii="Times New Roman" w:hAnsi="Times New Roman" w:cs="Times New Roman"/>
          <w:b/>
          <w:smallCaps/>
          <w:sz w:val="24"/>
          <w:szCs w:val="24"/>
        </w:rPr>
        <w:t>Worksheet</w:t>
      </w:r>
    </w:p>
    <w:p w14:paraId="21A5F448" w14:textId="77777777" w:rsidR="000F4E77" w:rsidRPr="000F4E77" w:rsidRDefault="000F4E77" w:rsidP="000F4E77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69924A1" w14:textId="77777777" w:rsidR="004A2595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Project name, a general description of the overall project, and a specific description of the purposes or specific portion(s) of the overall project for which stat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e capital dollars would be used</w:t>
      </w:r>
    </w:p>
    <w:p w14:paraId="6C1F1EBC" w14:textId="77777777" w:rsidR="000F4E77" w:rsidRPr="000F4E77" w:rsidRDefault="000F4E77" w:rsidP="000F4E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EB0205" w14:textId="77777777" w:rsidR="000F4E77" w:rsidRPr="000F4E77" w:rsidRDefault="000F4E77" w:rsidP="000F4E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2B926B3" w14:textId="77777777" w:rsid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Physical location and address of the project (cit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y/village/township and county)</w:t>
      </w:r>
    </w:p>
    <w:p w14:paraId="240E734D" w14:textId="77777777" w:rsidR="000F4E77" w:rsidRPr="000F4E77" w:rsidRDefault="000F4E77" w:rsidP="000F4E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96A20D8" w14:textId="77777777" w:rsidR="000F4E77" w:rsidRPr="000F4E77" w:rsidRDefault="000F4E77" w:rsidP="000F4E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77AF06F" w14:textId="77777777" w:rsidR="009736B6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Legal Entity Name and any alternative Doing Business As (DBA) trade names on file with the Ohio Secretary of State and the organ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ization sponsoring the project</w:t>
      </w:r>
    </w:p>
    <w:p w14:paraId="2266B6BB" w14:textId="77777777" w:rsidR="000F4E77" w:rsidRPr="000F4E77" w:rsidRDefault="000F4E77" w:rsidP="000F4E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97CE6B2" w14:textId="77777777" w:rsidR="000F4E77" w:rsidRPr="000F4E77" w:rsidRDefault="000F4E77" w:rsidP="000F4E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7AB0E70" w14:textId="77777777" w:rsid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Identification of the facility or asset owner during constructi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on and after work is completed</w:t>
      </w:r>
    </w:p>
    <w:p w14:paraId="68559502" w14:textId="77777777" w:rsidR="00B84265" w:rsidRDefault="00B84265" w:rsidP="00B8426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7FBCE21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021F8103" w14:textId="77777777" w:rsidR="009736B6" w:rsidRP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Amount of state funding being requested for t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he FY 2023-24 capital biennium</w:t>
      </w:r>
    </w:p>
    <w:p w14:paraId="0DA50C56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0FD6F439" w14:textId="77777777" w:rsidR="009736B6" w:rsidRP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Amount and source of non-state funding, including private, not-for-profit, local, and federa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l funds supporting the project</w:t>
      </w:r>
    </w:p>
    <w:p w14:paraId="4463E2EF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4705B574" w14:textId="77777777" w:rsidR="009736B6" w:rsidRP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The amount and source of state funding the project or asset has received in the past, and whether the project will be requesting additional state fun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ding in future capital biennia</w:t>
      </w:r>
    </w:p>
    <w:p w14:paraId="410EF9AF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768D808B" w14:textId="77777777" w:rsidR="009736B6" w:rsidRP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Identification and a description of any use by or involvement of private for-profit businesses or not-for-profit entities</w:t>
      </w:r>
    </w:p>
    <w:p w14:paraId="2D8949C3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06DF7BA9" w14:textId="77777777" w:rsidR="009736B6" w:rsidRP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Identification and description of any use or involve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ment by the federal government</w:t>
      </w:r>
    </w:p>
    <w:p w14:paraId="4697B040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44516762" w14:textId="77777777" w:rsidR="009736B6" w:rsidRP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lastRenderedPageBreak/>
        <w:t>Identification of the annual amount of and source(s) of funding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 xml:space="preserve"> for ongoing operational costs</w:t>
      </w:r>
    </w:p>
    <w:p w14:paraId="01F7F62B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20AB81C0" w14:textId="77777777" w:rsidR="009736B6" w:rsidRPr="000F4E77" w:rsidRDefault="009736B6" w:rsidP="000F4E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Any additional relevant information that the requesting organization believes would be of assistance in evaluating the project’s value and eligibility to rec</w:t>
      </w:r>
      <w:r w:rsidR="000F4E77" w:rsidRPr="000F4E77">
        <w:rPr>
          <w:rFonts w:ascii="Times New Roman" w:hAnsi="Times New Roman" w:cs="Times New Roman"/>
          <w:b/>
          <w:sz w:val="24"/>
          <w:szCs w:val="24"/>
        </w:rPr>
        <w:t>eive state capital funding</w:t>
      </w:r>
    </w:p>
    <w:p w14:paraId="6E9D6A15" w14:textId="77777777" w:rsidR="000F4E77" w:rsidRPr="000F4E77" w:rsidRDefault="000F4E77" w:rsidP="000F4E77">
      <w:pPr>
        <w:rPr>
          <w:rFonts w:ascii="Times New Roman" w:hAnsi="Times New Roman" w:cs="Times New Roman"/>
          <w:b/>
          <w:sz w:val="24"/>
          <w:szCs w:val="24"/>
        </w:rPr>
      </w:pPr>
    </w:p>
    <w:p w14:paraId="27FB957A" w14:textId="19E888ED" w:rsidR="009736B6" w:rsidRPr="000F4E77" w:rsidRDefault="009736B6" w:rsidP="009736B6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0F4E77">
        <w:rPr>
          <w:rFonts w:ascii="Times New Roman" w:hAnsi="Times New Roman" w:cs="Times New Roman"/>
          <w:b/>
          <w:sz w:val="24"/>
          <w:szCs w:val="24"/>
        </w:rPr>
        <w:t>1</w:t>
      </w:r>
      <w:r w:rsidR="00245272">
        <w:rPr>
          <w:rFonts w:ascii="Times New Roman" w:hAnsi="Times New Roman" w:cs="Times New Roman"/>
          <w:b/>
          <w:sz w:val="24"/>
          <w:szCs w:val="24"/>
        </w:rPr>
        <w:t>2</w:t>
      </w:r>
      <w:r w:rsidRPr="000F4E77">
        <w:rPr>
          <w:rFonts w:ascii="Times New Roman" w:hAnsi="Times New Roman" w:cs="Times New Roman"/>
          <w:b/>
          <w:sz w:val="24"/>
          <w:szCs w:val="24"/>
        </w:rPr>
        <w:t>) Description of how the project’s support will benefit the general public and how often the public will be able to gain access to the facilities or services provided</w:t>
      </w:r>
      <w:r w:rsidR="000F4E77">
        <w:rPr>
          <w:rFonts w:ascii="Times New Roman" w:hAnsi="Times New Roman" w:cs="Times New Roman"/>
          <w:b/>
          <w:sz w:val="24"/>
          <w:szCs w:val="24"/>
        </w:rPr>
        <w:t xml:space="preserve"> by the community project funds</w:t>
      </w:r>
    </w:p>
    <w:sectPr w:rsidR="009736B6" w:rsidRPr="000F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01E3"/>
    <w:multiLevelType w:val="hybridMultilevel"/>
    <w:tmpl w:val="338A9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32AD"/>
    <w:multiLevelType w:val="hybridMultilevel"/>
    <w:tmpl w:val="FC388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247773">
    <w:abstractNumId w:val="1"/>
  </w:num>
  <w:num w:numId="2" w16cid:durableId="38510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B6"/>
    <w:rsid w:val="00002C20"/>
    <w:rsid w:val="000F4E77"/>
    <w:rsid w:val="00245272"/>
    <w:rsid w:val="004A2595"/>
    <w:rsid w:val="009736B6"/>
    <w:rsid w:val="009A3EDA"/>
    <w:rsid w:val="00B84265"/>
    <w:rsid w:val="00D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FCA4"/>
  <w15:chartTrackingRefBased/>
  <w15:docId w15:val="{3F3F58E6-C574-4CBA-A8A5-30AEFC34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D643952EFF418AEFAA479E0FD419" ma:contentTypeVersion="17" ma:contentTypeDescription="Create a new document." ma:contentTypeScope="" ma:versionID="110376afd5c01e75eb3e3c88e74ed406">
  <xsd:schema xmlns:xsd="http://www.w3.org/2001/XMLSchema" xmlns:xs="http://www.w3.org/2001/XMLSchema" xmlns:p="http://schemas.microsoft.com/office/2006/metadata/properties" xmlns:ns2="2a4d0dac-60cf-4bf7-b2de-1ca8bb708d3d" xmlns:ns3="fd09ecce-1353-45e7-b270-b66c5c750ced" targetNamespace="http://schemas.microsoft.com/office/2006/metadata/properties" ma:root="true" ma:fieldsID="1df153fd337bae17d327e755b498dc46" ns2:_="" ns3:_="">
    <xsd:import namespace="2a4d0dac-60cf-4bf7-b2de-1ca8bb708d3d"/>
    <xsd:import namespace="fd09ecce-1353-45e7-b270-b66c5c750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d0dac-60cf-4bf7-b2de-1ca8bb708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293181-8b12-45da-a45d-c1a001ad9a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9ecce-1353-45e7-b270-b66c5c75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90fd5a-4af0-4f0f-b324-703d7e6b40bc}" ma:internalName="TaxCatchAll" ma:showField="CatchAllData" ma:web="fd09ecce-1353-45e7-b270-b66c5c75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A5A91-494C-4930-A4E4-0CA9ECB98810}"/>
</file>

<file path=customXml/itemProps2.xml><?xml version="1.0" encoding="utf-8"?>
<ds:datastoreItem xmlns:ds="http://schemas.openxmlformats.org/officeDocument/2006/customXml" ds:itemID="{F0D53000-DD22-479D-8FE3-B314C0626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Springhetti, Blake</dc:creator>
  <cp:keywords/>
  <dc:description/>
  <cp:lastModifiedBy>Baker, Dan</cp:lastModifiedBy>
  <cp:revision>3</cp:revision>
  <dcterms:created xsi:type="dcterms:W3CDTF">2023-10-25T16:16:00Z</dcterms:created>
  <dcterms:modified xsi:type="dcterms:W3CDTF">2023-10-30T15:07:00Z</dcterms:modified>
</cp:coreProperties>
</file>